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AC0" w:rsidRDefault="00B57AC0" w:rsidP="00B57AC0">
      <w:pPr>
        <w:spacing w:after="0"/>
      </w:pPr>
      <w:proofErr w:type="gramStart"/>
      <w:r>
        <w:t>from</w:t>
      </w:r>
      <w:proofErr w:type="gramEnd"/>
      <w:r>
        <w:t>:</w:t>
      </w:r>
      <w:r>
        <w:tab/>
        <w:t>Robert W Malone MD from "Who is Robert Malone" &lt;rwmalonemd@substack.com&gt;</w:t>
      </w:r>
    </w:p>
    <w:p w:rsidR="00B57AC0" w:rsidRDefault="00B57AC0" w:rsidP="00B57AC0">
      <w:pPr>
        <w:spacing w:after="0"/>
      </w:pPr>
      <w:proofErr w:type="gramStart"/>
      <w:r>
        <w:t>reply-to</w:t>
      </w:r>
      <w:proofErr w:type="gramEnd"/>
      <w:r>
        <w:t>:</w:t>
      </w:r>
      <w:r>
        <w:tab/>
        <w:t>Robert W Malone MD from Who is Robert Malone &lt;reply+vnnfw&amp;doii8&amp;&amp;74fa0a7e3b71a6593172f343e602e3165c0acf686bac280376d5f6436a901338@mg1.substack.com&gt;</w:t>
      </w:r>
    </w:p>
    <w:p w:rsidR="00B57AC0" w:rsidRDefault="00B57AC0" w:rsidP="00B57AC0">
      <w:pPr>
        <w:spacing w:after="0"/>
      </w:pPr>
      <w:proofErr w:type="gramStart"/>
      <w:r>
        <w:t>to</w:t>
      </w:r>
      <w:proofErr w:type="gramEnd"/>
      <w:r>
        <w:t>:</w:t>
      </w:r>
      <w:r>
        <w:tab/>
        <w:t>fchase@gmail.com</w:t>
      </w:r>
    </w:p>
    <w:p w:rsidR="00B57AC0" w:rsidRDefault="00B57AC0" w:rsidP="00B57AC0">
      <w:pPr>
        <w:spacing w:after="0"/>
      </w:pPr>
      <w:proofErr w:type="gramStart"/>
      <w:r>
        <w:t>date</w:t>
      </w:r>
      <w:proofErr w:type="gramEnd"/>
      <w:r>
        <w:t>:</w:t>
      </w:r>
      <w:r>
        <w:tab/>
        <w:t>Apr 30, 2022, 7:04 PM</w:t>
      </w:r>
    </w:p>
    <w:p w:rsidR="00B57AC0" w:rsidRDefault="00B57AC0" w:rsidP="00B57AC0">
      <w:pPr>
        <w:spacing w:after="0"/>
      </w:pPr>
      <w:proofErr w:type="gramStart"/>
      <w:r>
        <w:t>subject</w:t>
      </w:r>
      <w:proofErr w:type="gramEnd"/>
      <w:r>
        <w:t>:</w:t>
      </w:r>
      <w:r>
        <w:tab/>
      </w:r>
      <w:bookmarkStart w:id="0" w:name="_GoBack"/>
      <w:r>
        <w:t>The way we were (part 2)</w:t>
      </w:r>
    </w:p>
    <w:bookmarkEnd w:id="0"/>
    <w:p w:rsidR="00B57AC0" w:rsidRDefault="00B57AC0" w:rsidP="00B57AC0">
      <w:pPr>
        <w:spacing w:after="0"/>
      </w:pPr>
      <w:proofErr w:type="gramStart"/>
      <w:r>
        <w:t>mailing</w:t>
      </w:r>
      <w:proofErr w:type="gramEnd"/>
      <w:r>
        <w:t xml:space="preserve"> list:</w:t>
      </w:r>
      <w:r>
        <w:tab/>
        <w:t>rwmalonemd@substack.com Filter messages from this mailing list</w:t>
      </w:r>
    </w:p>
    <w:p w:rsidR="001D7F91" w:rsidRDefault="00B57AC0" w:rsidP="00B57AC0">
      <w:pPr>
        <w:spacing w:after="0"/>
      </w:pPr>
      <w:proofErr w:type="gramStart"/>
      <w:r>
        <w:t>mailed-by</w:t>
      </w:r>
      <w:proofErr w:type="gramEnd"/>
      <w:r>
        <w:t>:</w:t>
      </w:r>
      <w:r>
        <w:tab/>
        <w:t>mg2.substack.com</w:t>
      </w:r>
    </w:p>
    <w:p w:rsidR="004C7C3D" w:rsidRDefault="004C7C3D"/>
    <w:p w:rsidR="004C7C3D" w:rsidRDefault="004C7C3D" w:rsidP="004C7C3D">
      <w:pPr>
        <w:shd w:val="clear" w:color="auto" w:fill="FFFFFF"/>
        <w:spacing w:after="240" w:line="390" w:lineRule="atLeast"/>
        <w:rPr>
          <w:rFonts w:ascii="Roboto" w:eastAsia="Times New Roman" w:hAnsi="Roboto" w:cs="Times New Roman"/>
          <w:color w:val="1A1A1A"/>
          <w:sz w:val="24"/>
          <w:szCs w:val="24"/>
        </w:rPr>
      </w:pPr>
      <w:r w:rsidRPr="004C7C3D">
        <w:rPr>
          <w:rFonts w:ascii="Roboto" w:eastAsia="Times New Roman" w:hAnsi="Roboto" w:cs="Times New Roman"/>
          <w:color w:val="1A1A1A"/>
          <w:sz w:val="24"/>
          <w:szCs w:val="24"/>
        </w:rPr>
        <w:t xml:space="preserve">Jill and I had been at the forefront of so many of these outbreaks in the past; </w:t>
      </w:r>
    </w:p>
    <w:p w:rsidR="004C7C3D" w:rsidRPr="004C7C3D" w:rsidRDefault="004C7C3D" w:rsidP="004C7C3D">
      <w:pPr>
        <w:pStyle w:val="ListParagraph"/>
        <w:numPr>
          <w:ilvl w:val="0"/>
          <w:numId w:val="1"/>
        </w:numPr>
        <w:shd w:val="clear" w:color="auto" w:fill="FFFFFF"/>
        <w:spacing w:after="240" w:line="390" w:lineRule="atLeast"/>
        <w:rPr>
          <w:rFonts w:ascii="Roboto" w:eastAsia="Times New Roman" w:hAnsi="Roboto" w:cs="Times New Roman"/>
          <w:color w:val="1A1A1A"/>
          <w:sz w:val="24"/>
          <w:szCs w:val="24"/>
        </w:rPr>
      </w:pPr>
      <w:r w:rsidRPr="004C7C3D">
        <w:rPr>
          <w:rFonts w:ascii="Roboto" w:eastAsia="Times New Roman" w:hAnsi="Roboto" w:cs="Times New Roman"/>
          <w:color w:val="1A1A1A"/>
          <w:sz w:val="24"/>
          <w:szCs w:val="24"/>
        </w:rPr>
        <w:t xml:space="preserve">HIV, </w:t>
      </w:r>
    </w:p>
    <w:p w:rsidR="004C7C3D" w:rsidRPr="004C7C3D" w:rsidRDefault="004C7C3D" w:rsidP="004C7C3D">
      <w:pPr>
        <w:pStyle w:val="ListParagraph"/>
        <w:numPr>
          <w:ilvl w:val="0"/>
          <w:numId w:val="1"/>
        </w:numPr>
        <w:shd w:val="clear" w:color="auto" w:fill="FFFFFF"/>
        <w:spacing w:after="240" w:line="390" w:lineRule="atLeast"/>
        <w:rPr>
          <w:rFonts w:ascii="Roboto" w:eastAsia="Times New Roman" w:hAnsi="Roboto" w:cs="Times New Roman"/>
          <w:color w:val="1A1A1A"/>
          <w:sz w:val="24"/>
          <w:szCs w:val="24"/>
        </w:rPr>
      </w:pPr>
      <w:r w:rsidRPr="004C7C3D">
        <w:rPr>
          <w:rFonts w:ascii="Roboto" w:eastAsia="Times New Roman" w:hAnsi="Roboto" w:cs="Times New Roman"/>
          <w:color w:val="1A1A1A"/>
          <w:sz w:val="24"/>
          <w:szCs w:val="24"/>
        </w:rPr>
        <w:t xml:space="preserve">the Anthrax spore events, </w:t>
      </w:r>
    </w:p>
    <w:p w:rsidR="004C7C3D" w:rsidRPr="004C7C3D" w:rsidRDefault="004C7C3D" w:rsidP="004C7C3D">
      <w:pPr>
        <w:pStyle w:val="ListParagraph"/>
        <w:numPr>
          <w:ilvl w:val="0"/>
          <w:numId w:val="1"/>
        </w:numPr>
        <w:shd w:val="clear" w:color="auto" w:fill="FFFFFF"/>
        <w:spacing w:after="240" w:line="390" w:lineRule="atLeast"/>
        <w:rPr>
          <w:rFonts w:ascii="Roboto" w:eastAsia="Times New Roman" w:hAnsi="Roboto" w:cs="Times New Roman"/>
          <w:color w:val="1A1A1A"/>
          <w:sz w:val="24"/>
          <w:szCs w:val="24"/>
        </w:rPr>
      </w:pPr>
      <w:r w:rsidRPr="004C7C3D">
        <w:rPr>
          <w:rFonts w:ascii="Roboto" w:eastAsia="Times New Roman" w:hAnsi="Roboto" w:cs="Times New Roman"/>
          <w:color w:val="1A1A1A"/>
          <w:sz w:val="24"/>
          <w:szCs w:val="24"/>
        </w:rPr>
        <w:t xml:space="preserve">influenza virus (multiple times), </w:t>
      </w:r>
    </w:p>
    <w:p w:rsidR="004C7C3D" w:rsidRPr="004C7C3D" w:rsidRDefault="004C7C3D" w:rsidP="004C7C3D">
      <w:pPr>
        <w:pStyle w:val="ListParagraph"/>
        <w:numPr>
          <w:ilvl w:val="0"/>
          <w:numId w:val="1"/>
        </w:numPr>
        <w:shd w:val="clear" w:color="auto" w:fill="FFFFFF"/>
        <w:spacing w:after="240" w:line="390" w:lineRule="atLeast"/>
        <w:rPr>
          <w:rFonts w:ascii="Roboto" w:eastAsia="Times New Roman" w:hAnsi="Roboto" w:cs="Times New Roman"/>
          <w:color w:val="1A1A1A"/>
          <w:sz w:val="24"/>
          <w:szCs w:val="24"/>
        </w:rPr>
      </w:pPr>
      <w:r w:rsidRPr="004C7C3D">
        <w:rPr>
          <w:rFonts w:ascii="Roboto" w:eastAsia="Times New Roman" w:hAnsi="Roboto" w:cs="Times New Roman"/>
          <w:color w:val="1A1A1A"/>
          <w:sz w:val="24"/>
          <w:szCs w:val="24"/>
        </w:rPr>
        <w:t xml:space="preserve">West Nile, </w:t>
      </w:r>
    </w:p>
    <w:p w:rsidR="004C7C3D" w:rsidRPr="004C7C3D" w:rsidRDefault="004C7C3D" w:rsidP="004C7C3D">
      <w:pPr>
        <w:pStyle w:val="ListParagraph"/>
        <w:numPr>
          <w:ilvl w:val="0"/>
          <w:numId w:val="1"/>
        </w:numPr>
        <w:shd w:val="clear" w:color="auto" w:fill="FFFFFF"/>
        <w:spacing w:after="240" w:line="390" w:lineRule="atLeast"/>
        <w:rPr>
          <w:rFonts w:ascii="Roboto" w:eastAsia="Times New Roman" w:hAnsi="Roboto" w:cs="Times New Roman"/>
          <w:color w:val="1A1A1A"/>
          <w:sz w:val="24"/>
          <w:szCs w:val="24"/>
        </w:rPr>
      </w:pPr>
      <w:r w:rsidRPr="004C7C3D">
        <w:rPr>
          <w:rFonts w:ascii="Roboto" w:eastAsia="Times New Roman" w:hAnsi="Roboto" w:cs="Times New Roman"/>
          <w:color w:val="1A1A1A"/>
          <w:sz w:val="24"/>
          <w:szCs w:val="24"/>
        </w:rPr>
        <w:t xml:space="preserve">Ebola, </w:t>
      </w:r>
    </w:p>
    <w:p w:rsidR="004C7C3D" w:rsidRPr="004C7C3D" w:rsidRDefault="004C7C3D" w:rsidP="004C7C3D">
      <w:pPr>
        <w:pStyle w:val="ListParagraph"/>
        <w:numPr>
          <w:ilvl w:val="0"/>
          <w:numId w:val="1"/>
        </w:numPr>
        <w:shd w:val="clear" w:color="auto" w:fill="FFFFFF"/>
        <w:spacing w:after="240" w:line="390" w:lineRule="atLeast"/>
        <w:rPr>
          <w:rFonts w:ascii="Roboto" w:eastAsia="Times New Roman" w:hAnsi="Roboto" w:cs="Times New Roman"/>
          <w:color w:val="1A1A1A"/>
          <w:sz w:val="24"/>
          <w:szCs w:val="24"/>
        </w:rPr>
      </w:pPr>
      <w:proofErr w:type="spellStart"/>
      <w:r w:rsidRPr="004C7C3D">
        <w:rPr>
          <w:rFonts w:ascii="Roboto" w:eastAsia="Times New Roman" w:hAnsi="Roboto" w:cs="Times New Roman"/>
          <w:color w:val="1A1A1A"/>
          <w:sz w:val="24"/>
          <w:szCs w:val="24"/>
        </w:rPr>
        <w:t>Zika</w:t>
      </w:r>
      <w:proofErr w:type="spellEnd"/>
      <w:r w:rsidRPr="004C7C3D">
        <w:rPr>
          <w:rFonts w:ascii="Roboto" w:eastAsia="Times New Roman" w:hAnsi="Roboto" w:cs="Times New Roman"/>
          <w:color w:val="1A1A1A"/>
          <w:sz w:val="24"/>
          <w:szCs w:val="24"/>
        </w:rPr>
        <w:t xml:space="preserve">. </w:t>
      </w:r>
    </w:p>
    <w:p w:rsidR="004C7C3D" w:rsidRPr="004C7C3D" w:rsidRDefault="004C7C3D" w:rsidP="004C7C3D">
      <w:pPr>
        <w:shd w:val="clear" w:color="auto" w:fill="FFFFFF"/>
        <w:spacing w:after="240" w:line="390" w:lineRule="atLeast"/>
        <w:rPr>
          <w:rFonts w:ascii="Roboto" w:eastAsia="Times New Roman" w:hAnsi="Roboto" w:cs="Times New Roman"/>
          <w:color w:val="1A1A1A"/>
          <w:sz w:val="24"/>
          <w:szCs w:val="24"/>
        </w:rPr>
      </w:pPr>
      <w:r w:rsidRPr="004C7C3D">
        <w:rPr>
          <w:rFonts w:ascii="Roboto" w:eastAsia="Times New Roman" w:hAnsi="Roboto" w:cs="Times New Roman"/>
          <w:color w:val="1A1A1A"/>
          <w:sz w:val="24"/>
          <w:szCs w:val="24"/>
        </w:rPr>
        <w:t xml:space="preserve">Our initial response to Michael </w:t>
      </w:r>
      <w:proofErr w:type="spellStart"/>
      <w:r w:rsidRPr="004C7C3D">
        <w:rPr>
          <w:rFonts w:ascii="Roboto" w:eastAsia="Times New Roman" w:hAnsi="Roboto" w:cs="Times New Roman"/>
          <w:color w:val="1A1A1A"/>
          <w:sz w:val="24"/>
          <w:szCs w:val="24"/>
        </w:rPr>
        <w:t>Callahans</w:t>
      </w:r>
      <w:proofErr w:type="spellEnd"/>
      <w:r w:rsidRPr="004C7C3D">
        <w:rPr>
          <w:rFonts w:ascii="Roboto" w:eastAsia="Times New Roman" w:hAnsi="Roboto" w:cs="Times New Roman"/>
          <w:color w:val="1A1A1A"/>
          <w:sz w:val="24"/>
          <w:szCs w:val="24"/>
        </w:rPr>
        <w:t>’ alert call was a version of “here we go again”, with a topper of “time to get going”. </w:t>
      </w:r>
    </w:p>
    <w:p w:rsidR="004C7C3D" w:rsidRPr="004C7C3D" w:rsidRDefault="004C7C3D" w:rsidP="004C7C3D">
      <w:pPr>
        <w:shd w:val="clear" w:color="auto" w:fill="FFFFFF"/>
        <w:spacing w:after="240" w:line="390" w:lineRule="atLeast"/>
        <w:rPr>
          <w:rFonts w:ascii="Roboto" w:eastAsia="Times New Roman" w:hAnsi="Roboto" w:cs="Times New Roman"/>
          <w:color w:val="1A1A1A"/>
          <w:sz w:val="24"/>
          <w:szCs w:val="24"/>
        </w:rPr>
      </w:pPr>
      <w:r w:rsidRPr="004C7C3D">
        <w:rPr>
          <w:rFonts w:ascii="Roboto" w:eastAsia="Times New Roman" w:hAnsi="Roboto" w:cs="Times New Roman"/>
          <w:color w:val="1A1A1A"/>
          <w:sz w:val="24"/>
          <w:szCs w:val="24"/>
        </w:rPr>
        <w:t xml:space="preserve">There is nothing quite like drinking the heady brew of an early warning concerning </w:t>
      </w:r>
      <w:r w:rsidRPr="004C7C3D">
        <w:rPr>
          <w:rFonts w:ascii="Roboto" w:eastAsia="Times New Roman" w:hAnsi="Roboto" w:cs="Times New Roman"/>
          <w:color w:val="1A1A1A"/>
          <w:sz w:val="24"/>
          <w:szCs w:val="24"/>
          <w:highlight w:val="yellow"/>
        </w:rPr>
        <w:t>an impending novel infectious disease epidemic threat</w:t>
      </w:r>
      <w:r w:rsidRPr="004C7C3D">
        <w:rPr>
          <w:rFonts w:ascii="Roboto" w:eastAsia="Times New Roman" w:hAnsi="Roboto" w:cs="Times New Roman"/>
          <w:color w:val="1A1A1A"/>
          <w:sz w:val="24"/>
          <w:szCs w:val="24"/>
        </w:rPr>
        <w:t>.  For us, first thoughts go to the risk to our children and grandchildren, then friends, family, ourselves and the general population.  When there is something dark like this heading your way, and a possibility that you might be able to do something to avert it, suddenly 80+ hour weeks become just the way things are. The experienced know that they need to pace themselves, and those who have not previously been at the forefront through one of these often drive themselves into a semi-manic state.  After an initial deep dive into the emerging data followed by a threat assessment, one can easily become consumed with a sense of personal obligation to both alert the world while at the same time come up with a realistic plan to save as many lives as possible. Having a proven ability to make a difference is both a gift and a curse.  A sustained and addictive adrenaline rush like no other, but with risk if you lose perspective.</w:t>
      </w:r>
    </w:p>
    <w:p w:rsidR="004C7C3D" w:rsidRPr="004C7C3D" w:rsidRDefault="004C7C3D" w:rsidP="004C7C3D">
      <w:pPr>
        <w:shd w:val="clear" w:color="auto" w:fill="FFFFFF"/>
        <w:spacing w:after="240" w:line="390" w:lineRule="atLeast"/>
        <w:rPr>
          <w:rFonts w:ascii="Roboto" w:eastAsia="Times New Roman" w:hAnsi="Roboto" w:cs="Times New Roman"/>
          <w:color w:val="1A1A1A"/>
          <w:sz w:val="24"/>
          <w:szCs w:val="24"/>
        </w:rPr>
      </w:pPr>
      <w:r w:rsidRPr="004C7C3D">
        <w:rPr>
          <w:rFonts w:ascii="Roboto" w:eastAsia="Times New Roman" w:hAnsi="Roboto" w:cs="Times New Roman"/>
          <w:color w:val="1A1A1A"/>
          <w:sz w:val="24"/>
          <w:szCs w:val="24"/>
          <w:highlight w:val="yellow"/>
        </w:rPr>
        <w:t>So, we got to work.</w:t>
      </w:r>
      <w:r w:rsidRPr="004C7C3D">
        <w:rPr>
          <w:rFonts w:ascii="Roboto" w:eastAsia="Times New Roman" w:hAnsi="Roboto" w:cs="Times New Roman"/>
          <w:color w:val="1A1A1A"/>
          <w:sz w:val="24"/>
          <w:szCs w:val="24"/>
        </w:rPr>
        <w:t xml:space="preserve"> Jill is very local community-oriented, and she decided to pour her heart, mind and soul into </w:t>
      </w:r>
      <w:r w:rsidRPr="004C7C3D">
        <w:rPr>
          <w:rFonts w:ascii="Roboto" w:eastAsia="Times New Roman" w:hAnsi="Roboto" w:cs="Times New Roman"/>
          <w:color w:val="1A1A1A"/>
          <w:sz w:val="24"/>
          <w:szCs w:val="24"/>
          <w:highlight w:val="yellow"/>
        </w:rPr>
        <w:t>writing a sort of survival manual</w:t>
      </w:r>
      <w:r w:rsidRPr="004C7C3D">
        <w:rPr>
          <w:rFonts w:ascii="Roboto" w:eastAsia="Times New Roman" w:hAnsi="Roboto" w:cs="Times New Roman"/>
          <w:color w:val="1A1A1A"/>
          <w:sz w:val="24"/>
          <w:szCs w:val="24"/>
        </w:rPr>
        <w:t xml:space="preserve"> for those at risk, and self-publishing the book via Amazon. An avid reader, </w:t>
      </w:r>
      <w:r w:rsidRPr="004C7C3D">
        <w:rPr>
          <w:rFonts w:ascii="Roboto" w:eastAsia="Times New Roman" w:hAnsi="Roboto" w:cs="Times New Roman"/>
          <w:color w:val="1A1A1A"/>
          <w:sz w:val="24"/>
          <w:szCs w:val="24"/>
          <w:highlight w:val="yellow"/>
        </w:rPr>
        <w:t>she had become a big fan of self-published books and her Kindle.</w:t>
      </w:r>
      <w:r w:rsidRPr="004C7C3D">
        <w:rPr>
          <w:rFonts w:ascii="Roboto" w:eastAsia="Times New Roman" w:hAnsi="Roboto" w:cs="Times New Roman"/>
          <w:color w:val="1A1A1A"/>
          <w:sz w:val="24"/>
          <w:szCs w:val="24"/>
        </w:rPr>
        <w:t xml:space="preserve"> I threw myself into getting the team assembled for the DTRA project spun up and providing direction by diving into the coronavirus literature and </w:t>
      </w:r>
      <w:r w:rsidRPr="004C7C3D">
        <w:rPr>
          <w:rFonts w:ascii="Roboto" w:eastAsia="Times New Roman" w:hAnsi="Roboto" w:cs="Times New Roman"/>
          <w:color w:val="1A1A1A"/>
          <w:sz w:val="24"/>
          <w:szCs w:val="24"/>
          <w:highlight w:val="yellow"/>
        </w:rPr>
        <w:t>selecting a specific protein target to apply the repurposed drug discovery/computational docking tools</w:t>
      </w:r>
      <w:r w:rsidRPr="004C7C3D">
        <w:rPr>
          <w:rFonts w:ascii="Roboto" w:eastAsia="Times New Roman" w:hAnsi="Roboto" w:cs="Times New Roman"/>
          <w:color w:val="1A1A1A"/>
          <w:sz w:val="24"/>
          <w:szCs w:val="24"/>
        </w:rPr>
        <w:t xml:space="preserve"> to.  I helped Jill with her book by collecting and expanding some of the thoughts and comments I had been posting on Linked In to </w:t>
      </w:r>
      <w:r w:rsidRPr="004C7C3D">
        <w:rPr>
          <w:rFonts w:ascii="Roboto" w:eastAsia="Times New Roman" w:hAnsi="Roboto" w:cs="Times New Roman"/>
          <w:color w:val="1A1A1A"/>
          <w:sz w:val="24"/>
          <w:szCs w:val="24"/>
          <w:highlight w:val="yellow"/>
        </w:rPr>
        <w:t>create content about the virology and immunology, and I helped her edit the text.  We worked like demons, side by side, day after day, and she was able to self-publish during the first week in February 2020.</w:t>
      </w:r>
      <w:r w:rsidRPr="004C7C3D">
        <w:rPr>
          <w:rFonts w:ascii="Roboto" w:eastAsia="Times New Roman" w:hAnsi="Roboto" w:cs="Times New Roman"/>
          <w:color w:val="1A1A1A"/>
          <w:sz w:val="24"/>
          <w:szCs w:val="24"/>
        </w:rPr>
        <w:t xml:space="preserve"> Five weeks to the finished first edition of “How to prepare and protect from the Novel Coronavirus”.  Why “Novel Coronavirus”? Because the names of SARS-CoV-2 and COVID-19 had not yet been developed and announced by the WHO.</w:t>
      </w:r>
    </w:p>
    <w:p w:rsidR="004C7C3D" w:rsidRPr="004C7C3D" w:rsidRDefault="004C7C3D" w:rsidP="004C7C3D">
      <w:pPr>
        <w:shd w:val="clear" w:color="auto" w:fill="FFFFFF"/>
        <w:spacing w:after="240" w:line="390" w:lineRule="atLeast"/>
        <w:rPr>
          <w:rFonts w:ascii="Roboto" w:eastAsia="Times New Roman" w:hAnsi="Roboto" w:cs="Times New Roman"/>
          <w:color w:val="1A1A1A"/>
          <w:sz w:val="24"/>
          <w:szCs w:val="24"/>
        </w:rPr>
      </w:pPr>
      <w:r w:rsidRPr="004C7C3D">
        <w:rPr>
          <w:rFonts w:ascii="Roboto" w:eastAsia="Times New Roman" w:hAnsi="Roboto" w:cs="Times New Roman"/>
          <w:color w:val="1A1A1A"/>
          <w:sz w:val="24"/>
          <w:szCs w:val="24"/>
        </w:rPr>
        <w:t xml:space="preserve">Meanwhile, I got </w:t>
      </w:r>
      <w:r w:rsidRPr="004C7C3D">
        <w:rPr>
          <w:rFonts w:ascii="Roboto" w:eastAsia="Times New Roman" w:hAnsi="Roboto" w:cs="Times New Roman"/>
          <w:color w:val="1A1A1A"/>
          <w:sz w:val="24"/>
          <w:szCs w:val="24"/>
          <w:highlight w:val="yellow"/>
        </w:rPr>
        <w:t>the scientific research group that I had been helping to lead</w:t>
      </w:r>
      <w:r w:rsidRPr="004C7C3D">
        <w:rPr>
          <w:rFonts w:ascii="Roboto" w:eastAsia="Times New Roman" w:hAnsi="Roboto" w:cs="Times New Roman"/>
          <w:color w:val="1A1A1A"/>
          <w:sz w:val="24"/>
          <w:szCs w:val="24"/>
        </w:rPr>
        <w:t xml:space="preserve"> motivated, energized and activated to volunteer their time, skills, knowledge and abilities to try to discover repurposed drugs able to act as inhibitors of the critical SARS-CoV-2 protein known as the papain-like protease, otherwise known to virology experts as the </w:t>
      </w:r>
      <w:r w:rsidRPr="004C7C3D">
        <w:rPr>
          <w:rFonts w:ascii="Roboto" w:eastAsia="Times New Roman" w:hAnsi="Roboto" w:cs="Times New Roman"/>
          <w:color w:val="1A1A1A"/>
          <w:sz w:val="24"/>
          <w:szCs w:val="24"/>
          <w:highlight w:val="yellow"/>
        </w:rPr>
        <w:t>3-chymotrypsin-like cysteine protease (3CLpro)</w:t>
      </w:r>
      <w:r w:rsidRPr="004C7C3D">
        <w:rPr>
          <w:rFonts w:ascii="Roboto" w:eastAsia="Times New Roman" w:hAnsi="Roboto" w:cs="Times New Roman"/>
          <w:color w:val="1A1A1A"/>
          <w:sz w:val="24"/>
          <w:szCs w:val="24"/>
        </w:rPr>
        <w:t xml:space="preserve">.  When the sequence of the “Wuhan Seafood Market Virus” was uploaded to the NIH sequence database, I applied computer software tools developed at UCSF to model the structure of the protein based on publicly available previously published crystal structures of the closely related </w:t>
      </w:r>
      <w:r w:rsidRPr="004C7C3D">
        <w:rPr>
          <w:rFonts w:ascii="Roboto" w:eastAsia="Times New Roman" w:hAnsi="Roboto" w:cs="Times New Roman"/>
          <w:color w:val="1A1A1A"/>
          <w:sz w:val="24"/>
          <w:szCs w:val="24"/>
          <w:highlight w:val="yellow"/>
        </w:rPr>
        <w:t>3CLpro from the SARS coronavirus</w:t>
      </w:r>
      <w:r w:rsidRPr="004C7C3D">
        <w:rPr>
          <w:rFonts w:ascii="Roboto" w:eastAsia="Times New Roman" w:hAnsi="Roboto" w:cs="Times New Roman"/>
          <w:color w:val="1A1A1A"/>
          <w:sz w:val="24"/>
          <w:szCs w:val="24"/>
        </w:rPr>
        <w:t xml:space="preserve">. With SARS, this protein had been one of the leading antiviral drug targets, and so it was reasonable to apply </w:t>
      </w:r>
      <w:r w:rsidRPr="004C7C3D">
        <w:rPr>
          <w:rFonts w:ascii="Roboto" w:eastAsia="Times New Roman" w:hAnsi="Roboto" w:cs="Times New Roman"/>
          <w:color w:val="1A1A1A"/>
          <w:sz w:val="24"/>
          <w:szCs w:val="24"/>
          <w:highlight w:val="yellow"/>
        </w:rPr>
        <w:t>what had been learned with SARS</w:t>
      </w:r>
      <w:r w:rsidRPr="004C7C3D">
        <w:rPr>
          <w:rFonts w:ascii="Roboto" w:eastAsia="Times New Roman" w:hAnsi="Roboto" w:cs="Times New Roman"/>
          <w:color w:val="1A1A1A"/>
          <w:sz w:val="24"/>
          <w:szCs w:val="24"/>
        </w:rPr>
        <w:t xml:space="preserve"> to this new coronavirus, and a specific region (binding pocket) of the protein had already been identified for drug development for the original SARS virus.  Digital libraries representing detailed </w:t>
      </w:r>
      <w:r w:rsidRPr="004C7C3D">
        <w:rPr>
          <w:rFonts w:ascii="Roboto" w:eastAsia="Times New Roman" w:hAnsi="Roboto" w:cs="Times New Roman"/>
          <w:color w:val="1A1A1A"/>
          <w:sz w:val="24"/>
          <w:szCs w:val="24"/>
          <w:highlight w:val="yellow"/>
        </w:rPr>
        <w:t>models of all known licensed drugs and nutraceutical compounds were obtained.</w:t>
      </w:r>
      <w:r w:rsidRPr="004C7C3D">
        <w:rPr>
          <w:rFonts w:ascii="Roboto" w:eastAsia="Times New Roman" w:hAnsi="Roboto" w:cs="Times New Roman"/>
          <w:color w:val="1A1A1A"/>
          <w:sz w:val="24"/>
          <w:szCs w:val="24"/>
        </w:rPr>
        <w:t xml:space="preserve"> Different software tools were then used to virtually dock each drug into the binding pocket of the modeled 3CLpro, resulting in a ranked list of possible inhibitors which we then compared to the known safety profile and pharmaceutical characteristics of the leading drugs.  </w:t>
      </w:r>
      <w:r w:rsidRPr="004C7C3D">
        <w:rPr>
          <w:rFonts w:ascii="Roboto" w:eastAsia="Times New Roman" w:hAnsi="Roboto" w:cs="Times New Roman"/>
          <w:color w:val="1A1A1A"/>
          <w:sz w:val="24"/>
          <w:szCs w:val="24"/>
          <w:highlight w:val="yellow"/>
        </w:rPr>
        <w:t>This began a months-long process of testing, refinement, and retesting to optimize a list of drug candidates for further testing as antiviral compounds in the “real world”.</w:t>
      </w:r>
    </w:p>
    <w:p w:rsidR="004C7C3D" w:rsidRPr="004C7C3D" w:rsidRDefault="004C7C3D" w:rsidP="004C7C3D">
      <w:pPr>
        <w:shd w:val="clear" w:color="auto" w:fill="FFFFFF"/>
        <w:spacing w:after="240" w:line="390" w:lineRule="atLeast"/>
        <w:rPr>
          <w:rFonts w:ascii="Roboto" w:eastAsia="Times New Roman" w:hAnsi="Roboto" w:cs="Times New Roman"/>
          <w:color w:val="1A1A1A"/>
          <w:sz w:val="24"/>
          <w:szCs w:val="24"/>
        </w:rPr>
      </w:pPr>
      <w:r w:rsidRPr="004C7C3D">
        <w:rPr>
          <w:rFonts w:ascii="Roboto" w:eastAsia="Times New Roman" w:hAnsi="Roboto" w:cs="Times New Roman"/>
          <w:color w:val="1A1A1A"/>
          <w:sz w:val="24"/>
          <w:szCs w:val="24"/>
        </w:rPr>
        <w:t xml:space="preserve">Jill’s book was published, and as more and more people became aware of the threat posed by this novel coronavirus, the book began to sell.  The paperback and electronic edition price was set based on Amazon minimal price recommendations, so it was beginning to reach a wide audience. </w:t>
      </w:r>
      <w:r w:rsidRPr="004C7C3D">
        <w:rPr>
          <w:rFonts w:ascii="Roboto" w:eastAsia="Times New Roman" w:hAnsi="Roboto" w:cs="Times New Roman"/>
          <w:color w:val="1A1A1A"/>
          <w:sz w:val="24"/>
          <w:szCs w:val="24"/>
          <w:highlight w:val="yellow"/>
        </w:rPr>
        <w:t>We first published the book February 11, 2020, the idea being that we would constantly update the editions as more data and information became available.</w:t>
      </w:r>
      <w:r w:rsidRPr="004C7C3D">
        <w:rPr>
          <w:rFonts w:ascii="Roboto" w:eastAsia="Times New Roman" w:hAnsi="Roboto" w:cs="Times New Roman"/>
          <w:color w:val="1A1A1A"/>
          <w:sz w:val="24"/>
          <w:szCs w:val="24"/>
        </w:rPr>
        <w:t xml:space="preserve">  As </w:t>
      </w:r>
      <w:r w:rsidRPr="004C7C3D">
        <w:rPr>
          <w:rFonts w:ascii="Roboto" w:eastAsia="Times New Roman" w:hAnsi="Roboto" w:cs="Times New Roman"/>
          <w:color w:val="FF0000"/>
          <w:sz w:val="24"/>
          <w:szCs w:val="24"/>
        </w:rPr>
        <w:t xml:space="preserve">Amazon allows free downloads of updated </w:t>
      </w:r>
      <w:proofErr w:type="gramStart"/>
      <w:r w:rsidRPr="004C7C3D">
        <w:rPr>
          <w:rFonts w:ascii="Roboto" w:eastAsia="Times New Roman" w:hAnsi="Roboto" w:cs="Times New Roman"/>
          <w:color w:val="FF0000"/>
          <w:sz w:val="24"/>
          <w:szCs w:val="24"/>
        </w:rPr>
        <w:t>editions,</w:t>
      </w:r>
      <w:r w:rsidRPr="004C7C3D">
        <w:rPr>
          <w:rFonts w:ascii="Roboto" w:eastAsia="Times New Roman" w:hAnsi="Roboto" w:cs="Times New Roman"/>
          <w:color w:val="1A1A1A"/>
          <w:sz w:val="24"/>
          <w:szCs w:val="24"/>
        </w:rPr>
        <w:t xml:space="preserve"> that</w:t>
      </w:r>
      <w:proofErr w:type="gramEnd"/>
      <w:r w:rsidRPr="004C7C3D">
        <w:rPr>
          <w:rFonts w:ascii="Roboto" w:eastAsia="Times New Roman" w:hAnsi="Roboto" w:cs="Times New Roman"/>
          <w:color w:val="1A1A1A"/>
          <w:sz w:val="24"/>
          <w:szCs w:val="24"/>
        </w:rPr>
        <w:t xml:space="preserve"> would allow those who had already purchased the book digitally to upload the most current edition. </w:t>
      </w:r>
      <w:r w:rsidRPr="004C7C3D">
        <w:rPr>
          <w:rFonts w:ascii="Roboto" w:eastAsia="Times New Roman" w:hAnsi="Roboto" w:cs="Times New Roman"/>
          <w:color w:val="1A1A1A"/>
          <w:sz w:val="24"/>
          <w:szCs w:val="24"/>
        </w:rPr>
        <w:br/>
      </w:r>
      <w:r w:rsidRPr="004C7C3D">
        <w:rPr>
          <w:rFonts w:ascii="Roboto" w:eastAsia="Times New Roman" w:hAnsi="Roboto" w:cs="Times New Roman"/>
          <w:color w:val="1A1A1A"/>
          <w:sz w:val="24"/>
          <w:szCs w:val="24"/>
        </w:rPr>
        <w:br/>
        <w:t>Here is the letter from Amazon stating that the book had been published:</w:t>
      </w:r>
    </w:p>
    <w:tbl>
      <w:tblPr>
        <w:tblW w:w="5000" w:type="pct"/>
        <w:jc w:val="center"/>
        <w:tblCellSpacing w:w="0" w:type="dxa"/>
        <w:tblCellMar>
          <w:left w:w="0" w:type="dxa"/>
          <w:right w:w="0" w:type="dxa"/>
        </w:tblCellMar>
        <w:tblLook w:val="04A0" w:firstRow="1" w:lastRow="0" w:firstColumn="1" w:lastColumn="0" w:noHBand="0" w:noVBand="1"/>
      </w:tblPr>
      <w:tblGrid>
        <w:gridCol w:w="6"/>
        <w:gridCol w:w="9348"/>
        <w:gridCol w:w="6"/>
      </w:tblGrid>
      <w:tr w:rsidR="004C7C3D" w:rsidRPr="004C7C3D" w:rsidTr="004C7C3D">
        <w:trPr>
          <w:tblCellSpacing w:w="0" w:type="dxa"/>
          <w:jc w:val="center"/>
        </w:trPr>
        <w:tc>
          <w:tcPr>
            <w:tcW w:w="0" w:type="auto"/>
            <w:vAlign w:val="center"/>
            <w:hideMark/>
          </w:tcPr>
          <w:p w:rsidR="004C7C3D" w:rsidRPr="004C7C3D" w:rsidRDefault="004C7C3D" w:rsidP="004C7C3D">
            <w:pPr>
              <w:spacing w:after="0" w:line="240" w:lineRule="auto"/>
              <w:rPr>
                <w:rFonts w:ascii="Roboto" w:eastAsia="Times New Roman" w:hAnsi="Roboto" w:cs="Times New Roman"/>
                <w:color w:val="1A1A1A"/>
                <w:sz w:val="24"/>
                <w:szCs w:val="24"/>
              </w:rPr>
            </w:pPr>
          </w:p>
        </w:tc>
        <w:tc>
          <w:tcPr>
            <w:tcW w:w="14040" w:type="dxa"/>
            <w:vAlign w:val="center"/>
            <w:hideMark/>
          </w:tcPr>
          <w:p w:rsidR="004C7C3D" w:rsidRPr="004C7C3D" w:rsidRDefault="004C7C3D" w:rsidP="004C7C3D">
            <w:pPr>
              <w:spacing w:after="0" w:line="240" w:lineRule="auto"/>
              <w:jc w:val="center"/>
              <w:rPr>
                <w:rFonts w:ascii="Times New Roman" w:eastAsia="Times New Roman" w:hAnsi="Times New Roman" w:cs="Times New Roman"/>
                <w:sz w:val="20"/>
                <w:szCs w:val="20"/>
              </w:rPr>
            </w:pPr>
          </w:p>
        </w:tc>
        <w:tc>
          <w:tcPr>
            <w:tcW w:w="0" w:type="auto"/>
            <w:vAlign w:val="center"/>
            <w:hideMark/>
          </w:tcPr>
          <w:p w:rsidR="004C7C3D" w:rsidRPr="004C7C3D" w:rsidRDefault="004C7C3D" w:rsidP="004C7C3D">
            <w:pPr>
              <w:spacing w:after="0" w:line="240" w:lineRule="auto"/>
              <w:jc w:val="center"/>
              <w:rPr>
                <w:rFonts w:ascii="Times New Roman" w:eastAsia="Times New Roman" w:hAnsi="Times New Roman" w:cs="Times New Roman"/>
                <w:sz w:val="20"/>
                <w:szCs w:val="20"/>
              </w:rPr>
            </w:pPr>
          </w:p>
        </w:tc>
      </w:tr>
    </w:tbl>
    <w:p w:rsidR="004C7C3D" w:rsidRPr="004C7C3D" w:rsidRDefault="004C7C3D" w:rsidP="004C7C3D">
      <w:pPr>
        <w:shd w:val="clear" w:color="auto" w:fill="FFFFFF"/>
        <w:spacing w:after="240" w:line="390" w:lineRule="atLeast"/>
        <w:rPr>
          <w:rFonts w:ascii="Roboto" w:eastAsia="Times New Roman" w:hAnsi="Roboto" w:cs="Times New Roman"/>
          <w:color w:val="1A1A1A"/>
          <w:sz w:val="24"/>
          <w:szCs w:val="24"/>
        </w:rPr>
      </w:pPr>
      <w:r w:rsidRPr="004C7C3D">
        <w:rPr>
          <w:rFonts w:ascii="Roboto" w:eastAsia="Times New Roman" w:hAnsi="Roboto" w:cs="Times New Roman"/>
          <w:color w:val="1A1A1A"/>
          <w:sz w:val="24"/>
          <w:szCs w:val="24"/>
        </w:rPr>
        <w:t>Sales were modest but grew steadily.  There were no other books available at the time that had been written my medical and scientific professionals.</w:t>
      </w:r>
      <w:r w:rsidRPr="004C7C3D">
        <w:rPr>
          <w:rFonts w:ascii="Roboto" w:eastAsia="Times New Roman" w:hAnsi="Roboto" w:cs="Times New Roman"/>
          <w:b/>
          <w:color w:val="1A1A1A"/>
          <w:sz w:val="24"/>
          <w:szCs w:val="24"/>
        </w:rPr>
        <w:t xml:space="preserve"> Most people were still unaware of what was about to hit while the virus made its way into Italy, Europe, and then the United States.</w:t>
      </w:r>
      <w:r w:rsidRPr="004C7C3D">
        <w:rPr>
          <w:rFonts w:ascii="Roboto" w:eastAsia="Times New Roman" w:hAnsi="Roboto" w:cs="Times New Roman"/>
          <w:color w:val="1A1A1A"/>
          <w:sz w:val="24"/>
          <w:szCs w:val="24"/>
        </w:rPr>
        <w:t xml:space="preserve">  Based on these charts taken from the KDP Amazon website, sales in February and March were moving along, and Jill had a strong sense of pride and achievement.  Her first book! </w:t>
      </w:r>
      <w:r w:rsidRPr="004C7C3D">
        <w:rPr>
          <w:rFonts w:ascii="Roboto" w:eastAsia="Times New Roman" w:hAnsi="Roboto" w:cs="Times New Roman"/>
          <w:color w:val="1A1A1A"/>
          <w:sz w:val="24"/>
          <w:szCs w:val="24"/>
          <w:highlight w:val="yellow"/>
        </w:rPr>
        <w:t>Royalties hit approximately $1,700.00.</w:t>
      </w:r>
      <w:r w:rsidRPr="004C7C3D">
        <w:rPr>
          <w:rFonts w:ascii="Roboto" w:eastAsia="Times New Roman" w:hAnsi="Roboto" w:cs="Times New Roman"/>
          <w:color w:val="1A1A1A"/>
          <w:sz w:val="24"/>
          <w:szCs w:val="24"/>
        </w:rPr>
        <w:t xml:space="preserve"> The book began reaching an international audience. Reviews on the Amazon website were outstanding, all five stars, and quite a few of them.</w:t>
      </w:r>
    </w:p>
    <w:tbl>
      <w:tblPr>
        <w:tblW w:w="5000" w:type="pct"/>
        <w:jc w:val="center"/>
        <w:tblCellSpacing w:w="0" w:type="dxa"/>
        <w:tblCellMar>
          <w:left w:w="0" w:type="dxa"/>
          <w:right w:w="0" w:type="dxa"/>
        </w:tblCellMar>
        <w:tblLook w:val="04A0" w:firstRow="1" w:lastRow="0" w:firstColumn="1" w:lastColumn="0" w:noHBand="0" w:noVBand="1"/>
      </w:tblPr>
      <w:tblGrid>
        <w:gridCol w:w="6"/>
        <w:gridCol w:w="9348"/>
        <w:gridCol w:w="6"/>
      </w:tblGrid>
      <w:tr w:rsidR="004C7C3D" w:rsidRPr="004C7C3D" w:rsidTr="004C7C3D">
        <w:trPr>
          <w:tblCellSpacing w:w="0" w:type="dxa"/>
          <w:jc w:val="center"/>
        </w:trPr>
        <w:tc>
          <w:tcPr>
            <w:tcW w:w="0" w:type="auto"/>
            <w:vAlign w:val="center"/>
            <w:hideMark/>
          </w:tcPr>
          <w:p w:rsidR="004C7C3D" w:rsidRPr="004C7C3D" w:rsidRDefault="004C7C3D" w:rsidP="004C7C3D">
            <w:pPr>
              <w:spacing w:after="0" w:line="240" w:lineRule="auto"/>
              <w:rPr>
                <w:rFonts w:ascii="Roboto" w:eastAsia="Times New Roman" w:hAnsi="Roboto" w:cs="Times New Roman"/>
                <w:color w:val="1A1A1A"/>
                <w:sz w:val="24"/>
                <w:szCs w:val="24"/>
              </w:rPr>
            </w:pPr>
          </w:p>
        </w:tc>
        <w:tc>
          <w:tcPr>
            <w:tcW w:w="9360" w:type="dxa"/>
            <w:vAlign w:val="center"/>
            <w:hideMark/>
          </w:tcPr>
          <w:p w:rsidR="004C7C3D" w:rsidRPr="004C7C3D" w:rsidRDefault="004C7C3D" w:rsidP="004C7C3D">
            <w:pPr>
              <w:spacing w:after="0" w:line="240" w:lineRule="auto"/>
              <w:jc w:val="center"/>
              <w:rPr>
                <w:rFonts w:ascii="Times New Roman" w:eastAsia="Times New Roman" w:hAnsi="Times New Roman" w:cs="Times New Roman"/>
                <w:sz w:val="20"/>
                <w:szCs w:val="20"/>
              </w:rPr>
            </w:pPr>
          </w:p>
        </w:tc>
        <w:tc>
          <w:tcPr>
            <w:tcW w:w="0" w:type="auto"/>
            <w:vAlign w:val="center"/>
            <w:hideMark/>
          </w:tcPr>
          <w:p w:rsidR="004C7C3D" w:rsidRPr="004C7C3D" w:rsidRDefault="004C7C3D" w:rsidP="004C7C3D">
            <w:pPr>
              <w:spacing w:after="0" w:line="240" w:lineRule="auto"/>
              <w:jc w:val="center"/>
              <w:rPr>
                <w:rFonts w:ascii="Times New Roman" w:eastAsia="Times New Roman" w:hAnsi="Times New Roman" w:cs="Times New Roman"/>
                <w:sz w:val="20"/>
                <w:szCs w:val="20"/>
              </w:rPr>
            </w:pPr>
          </w:p>
        </w:tc>
      </w:tr>
      <w:tr w:rsidR="004C7C3D" w:rsidRPr="004C7C3D" w:rsidTr="004C7C3D">
        <w:trPr>
          <w:tblCellSpacing w:w="0" w:type="dxa"/>
          <w:jc w:val="center"/>
        </w:trPr>
        <w:tc>
          <w:tcPr>
            <w:tcW w:w="0" w:type="auto"/>
            <w:vAlign w:val="center"/>
            <w:hideMark/>
          </w:tcPr>
          <w:p w:rsidR="004C7C3D" w:rsidRPr="004C7C3D" w:rsidRDefault="004C7C3D" w:rsidP="004C7C3D">
            <w:pPr>
              <w:spacing w:after="0" w:line="240" w:lineRule="auto"/>
              <w:rPr>
                <w:rFonts w:ascii="Roboto" w:eastAsia="Times New Roman" w:hAnsi="Roboto" w:cs="Times New Roman"/>
                <w:color w:val="222222"/>
                <w:sz w:val="24"/>
                <w:szCs w:val="24"/>
              </w:rPr>
            </w:pPr>
          </w:p>
        </w:tc>
        <w:tc>
          <w:tcPr>
            <w:tcW w:w="12510" w:type="dxa"/>
            <w:vAlign w:val="center"/>
            <w:hideMark/>
          </w:tcPr>
          <w:p w:rsidR="004C7C3D" w:rsidRPr="004C7C3D" w:rsidRDefault="004C7C3D" w:rsidP="004C7C3D">
            <w:pPr>
              <w:spacing w:after="0" w:line="240" w:lineRule="auto"/>
              <w:jc w:val="center"/>
              <w:rPr>
                <w:rFonts w:ascii="Times New Roman" w:eastAsia="Times New Roman" w:hAnsi="Times New Roman" w:cs="Times New Roman"/>
                <w:sz w:val="20"/>
                <w:szCs w:val="20"/>
              </w:rPr>
            </w:pPr>
          </w:p>
        </w:tc>
        <w:tc>
          <w:tcPr>
            <w:tcW w:w="0" w:type="auto"/>
            <w:vAlign w:val="center"/>
            <w:hideMark/>
          </w:tcPr>
          <w:p w:rsidR="004C7C3D" w:rsidRPr="004C7C3D" w:rsidRDefault="004C7C3D" w:rsidP="004C7C3D">
            <w:pPr>
              <w:spacing w:after="0" w:line="240" w:lineRule="auto"/>
              <w:jc w:val="center"/>
              <w:rPr>
                <w:rFonts w:ascii="Times New Roman" w:eastAsia="Times New Roman" w:hAnsi="Times New Roman" w:cs="Times New Roman"/>
                <w:sz w:val="20"/>
                <w:szCs w:val="20"/>
              </w:rPr>
            </w:pPr>
          </w:p>
        </w:tc>
      </w:tr>
    </w:tbl>
    <w:p w:rsidR="004C7C3D" w:rsidRPr="004C7C3D" w:rsidRDefault="004C7C3D" w:rsidP="004C7C3D">
      <w:pPr>
        <w:shd w:val="clear" w:color="auto" w:fill="FFFFFF"/>
        <w:spacing w:line="390" w:lineRule="atLeast"/>
        <w:jc w:val="center"/>
        <w:rPr>
          <w:rFonts w:ascii="Roboto" w:eastAsia="Times New Roman" w:hAnsi="Roboto" w:cs="Times New Roman"/>
          <w:vanish/>
          <w:color w:val="222222"/>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6"/>
        <w:gridCol w:w="9348"/>
        <w:gridCol w:w="6"/>
      </w:tblGrid>
      <w:tr w:rsidR="004C7C3D" w:rsidRPr="004C7C3D" w:rsidTr="004C7C3D">
        <w:trPr>
          <w:tblCellSpacing w:w="0" w:type="dxa"/>
          <w:jc w:val="center"/>
        </w:trPr>
        <w:tc>
          <w:tcPr>
            <w:tcW w:w="0" w:type="auto"/>
            <w:vAlign w:val="center"/>
            <w:hideMark/>
          </w:tcPr>
          <w:p w:rsidR="004C7C3D" w:rsidRPr="004C7C3D" w:rsidRDefault="004C7C3D" w:rsidP="004C7C3D">
            <w:pPr>
              <w:shd w:val="clear" w:color="auto" w:fill="FFFFFF"/>
              <w:spacing w:after="0" w:line="390" w:lineRule="atLeast"/>
              <w:jc w:val="center"/>
              <w:rPr>
                <w:rFonts w:ascii="Roboto" w:eastAsia="Times New Roman" w:hAnsi="Roboto" w:cs="Times New Roman"/>
                <w:color w:val="222222"/>
                <w:sz w:val="24"/>
                <w:szCs w:val="24"/>
              </w:rPr>
            </w:pPr>
          </w:p>
        </w:tc>
        <w:tc>
          <w:tcPr>
            <w:tcW w:w="14040" w:type="dxa"/>
            <w:vAlign w:val="center"/>
            <w:hideMark/>
          </w:tcPr>
          <w:p w:rsidR="004C7C3D" w:rsidRPr="004C7C3D" w:rsidRDefault="004C7C3D" w:rsidP="004C7C3D">
            <w:pPr>
              <w:spacing w:after="0" w:line="240" w:lineRule="auto"/>
              <w:jc w:val="center"/>
              <w:rPr>
                <w:rFonts w:ascii="Times New Roman" w:eastAsia="Times New Roman" w:hAnsi="Times New Roman" w:cs="Times New Roman"/>
                <w:sz w:val="20"/>
                <w:szCs w:val="20"/>
              </w:rPr>
            </w:pPr>
          </w:p>
        </w:tc>
        <w:tc>
          <w:tcPr>
            <w:tcW w:w="0" w:type="auto"/>
            <w:vAlign w:val="center"/>
            <w:hideMark/>
          </w:tcPr>
          <w:p w:rsidR="004C7C3D" w:rsidRPr="004C7C3D" w:rsidRDefault="004C7C3D" w:rsidP="004C7C3D">
            <w:pPr>
              <w:spacing w:after="0" w:line="240" w:lineRule="auto"/>
              <w:jc w:val="center"/>
              <w:rPr>
                <w:rFonts w:ascii="Times New Roman" w:eastAsia="Times New Roman" w:hAnsi="Times New Roman" w:cs="Times New Roman"/>
                <w:sz w:val="20"/>
                <w:szCs w:val="20"/>
              </w:rPr>
            </w:pPr>
          </w:p>
        </w:tc>
      </w:tr>
    </w:tbl>
    <w:p w:rsidR="004C7C3D" w:rsidRPr="004C7C3D" w:rsidRDefault="004C7C3D" w:rsidP="004C7C3D">
      <w:pPr>
        <w:shd w:val="clear" w:color="auto" w:fill="FFFFFF"/>
        <w:spacing w:after="240" w:line="390" w:lineRule="atLeast"/>
        <w:rPr>
          <w:rFonts w:ascii="Roboto" w:eastAsia="Times New Roman" w:hAnsi="Roboto" w:cs="Times New Roman"/>
          <w:color w:val="1A1A1A"/>
          <w:sz w:val="24"/>
          <w:szCs w:val="24"/>
        </w:rPr>
      </w:pPr>
      <w:r w:rsidRPr="004C7C3D">
        <w:rPr>
          <w:rFonts w:ascii="Roboto" w:eastAsia="Times New Roman" w:hAnsi="Roboto" w:cs="Times New Roman"/>
          <w:color w:val="FF0000"/>
          <w:sz w:val="24"/>
          <w:szCs w:val="24"/>
        </w:rPr>
        <w:t>Then we got our first taste of what would become a major theme throughout the entire history of the COVID-19 public health event.</w:t>
      </w:r>
      <w:r w:rsidRPr="004C7C3D">
        <w:rPr>
          <w:rFonts w:ascii="Roboto" w:eastAsia="Times New Roman" w:hAnsi="Roboto" w:cs="Times New Roman"/>
          <w:color w:val="1A1A1A"/>
          <w:sz w:val="24"/>
          <w:szCs w:val="24"/>
        </w:rPr>
        <w:t xml:space="preserve">  </w:t>
      </w:r>
      <w:r w:rsidRPr="004C7C3D">
        <w:rPr>
          <w:rFonts w:ascii="Roboto" w:eastAsia="Times New Roman" w:hAnsi="Roboto" w:cs="Times New Roman"/>
          <w:b/>
          <w:color w:val="FF0000"/>
          <w:sz w:val="24"/>
          <w:szCs w:val="24"/>
        </w:rPr>
        <w:t>Jill’s book was censored by Amazon.</w:t>
      </w:r>
      <w:r w:rsidRPr="004C7C3D">
        <w:rPr>
          <w:rFonts w:ascii="Roboto" w:eastAsia="Times New Roman" w:hAnsi="Roboto" w:cs="Times New Roman"/>
          <w:color w:val="1A1A1A"/>
          <w:sz w:val="24"/>
          <w:szCs w:val="24"/>
        </w:rPr>
        <w:t>  When we went to upload the most current edition in March, we received these messages (we phoned KDP Amazon and were told this was a normal process of delay due to lack of editors).</w:t>
      </w:r>
    </w:p>
    <w:tbl>
      <w:tblPr>
        <w:tblW w:w="5000" w:type="pct"/>
        <w:jc w:val="center"/>
        <w:tblCellSpacing w:w="0" w:type="dxa"/>
        <w:tblCellMar>
          <w:left w:w="0" w:type="dxa"/>
          <w:right w:w="0" w:type="dxa"/>
        </w:tblCellMar>
        <w:tblLook w:val="04A0" w:firstRow="1" w:lastRow="0" w:firstColumn="1" w:lastColumn="0" w:noHBand="0" w:noVBand="1"/>
      </w:tblPr>
      <w:tblGrid>
        <w:gridCol w:w="6"/>
        <w:gridCol w:w="9348"/>
        <w:gridCol w:w="6"/>
      </w:tblGrid>
      <w:tr w:rsidR="004C7C3D" w:rsidRPr="004C7C3D" w:rsidTr="004C7C3D">
        <w:trPr>
          <w:tblCellSpacing w:w="0" w:type="dxa"/>
          <w:jc w:val="center"/>
        </w:trPr>
        <w:tc>
          <w:tcPr>
            <w:tcW w:w="0" w:type="auto"/>
            <w:vAlign w:val="center"/>
            <w:hideMark/>
          </w:tcPr>
          <w:p w:rsidR="004C7C3D" w:rsidRPr="004C7C3D" w:rsidRDefault="004C7C3D" w:rsidP="004C7C3D">
            <w:pPr>
              <w:spacing w:after="0" w:line="240" w:lineRule="auto"/>
              <w:rPr>
                <w:rFonts w:ascii="Roboto" w:eastAsia="Times New Roman" w:hAnsi="Roboto" w:cs="Times New Roman"/>
                <w:color w:val="1A1A1A"/>
                <w:sz w:val="24"/>
                <w:szCs w:val="24"/>
              </w:rPr>
            </w:pPr>
          </w:p>
        </w:tc>
        <w:tc>
          <w:tcPr>
            <w:tcW w:w="13020" w:type="dxa"/>
            <w:vAlign w:val="center"/>
            <w:hideMark/>
          </w:tcPr>
          <w:p w:rsidR="004C7C3D" w:rsidRPr="004C7C3D" w:rsidRDefault="004C7C3D" w:rsidP="004C7C3D">
            <w:pPr>
              <w:spacing w:after="0" w:line="240" w:lineRule="auto"/>
              <w:jc w:val="center"/>
              <w:rPr>
                <w:rFonts w:ascii="Times New Roman" w:eastAsia="Times New Roman" w:hAnsi="Times New Roman" w:cs="Times New Roman"/>
                <w:sz w:val="20"/>
                <w:szCs w:val="20"/>
              </w:rPr>
            </w:pPr>
          </w:p>
        </w:tc>
        <w:tc>
          <w:tcPr>
            <w:tcW w:w="0" w:type="auto"/>
            <w:vAlign w:val="center"/>
            <w:hideMark/>
          </w:tcPr>
          <w:p w:rsidR="004C7C3D" w:rsidRPr="004C7C3D" w:rsidRDefault="004C7C3D" w:rsidP="004C7C3D">
            <w:pPr>
              <w:spacing w:after="0" w:line="240" w:lineRule="auto"/>
              <w:jc w:val="center"/>
              <w:rPr>
                <w:rFonts w:ascii="Times New Roman" w:eastAsia="Times New Roman" w:hAnsi="Times New Roman" w:cs="Times New Roman"/>
                <w:sz w:val="20"/>
                <w:szCs w:val="20"/>
              </w:rPr>
            </w:pPr>
          </w:p>
        </w:tc>
      </w:tr>
      <w:tr w:rsidR="004C7C3D" w:rsidRPr="004C7C3D" w:rsidTr="004C7C3D">
        <w:trPr>
          <w:tblCellSpacing w:w="0" w:type="dxa"/>
          <w:jc w:val="center"/>
        </w:trPr>
        <w:tc>
          <w:tcPr>
            <w:tcW w:w="0" w:type="auto"/>
            <w:vAlign w:val="center"/>
            <w:hideMark/>
          </w:tcPr>
          <w:p w:rsidR="004C7C3D" w:rsidRPr="004C7C3D" w:rsidRDefault="004C7C3D" w:rsidP="004C7C3D">
            <w:pPr>
              <w:shd w:val="clear" w:color="auto" w:fill="FFFFFF"/>
              <w:spacing w:after="0" w:line="390" w:lineRule="atLeast"/>
              <w:jc w:val="center"/>
              <w:rPr>
                <w:rFonts w:ascii="Roboto" w:eastAsia="Times New Roman" w:hAnsi="Roboto" w:cs="Times New Roman"/>
                <w:color w:val="222222"/>
                <w:sz w:val="24"/>
                <w:szCs w:val="24"/>
              </w:rPr>
            </w:pPr>
          </w:p>
        </w:tc>
        <w:tc>
          <w:tcPr>
            <w:tcW w:w="12750" w:type="dxa"/>
            <w:vAlign w:val="center"/>
            <w:hideMark/>
          </w:tcPr>
          <w:p w:rsidR="004C7C3D" w:rsidRPr="004C7C3D" w:rsidRDefault="004C7C3D" w:rsidP="004C7C3D">
            <w:pPr>
              <w:spacing w:after="0" w:line="240" w:lineRule="auto"/>
              <w:jc w:val="center"/>
              <w:rPr>
                <w:rFonts w:ascii="Times New Roman" w:eastAsia="Times New Roman" w:hAnsi="Times New Roman" w:cs="Times New Roman"/>
                <w:sz w:val="20"/>
                <w:szCs w:val="20"/>
              </w:rPr>
            </w:pPr>
          </w:p>
        </w:tc>
        <w:tc>
          <w:tcPr>
            <w:tcW w:w="0" w:type="auto"/>
            <w:vAlign w:val="center"/>
            <w:hideMark/>
          </w:tcPr>
          <w:p w:rsidR="004C7C3D" w:rsidRPr="004C7C3D" w:rsidRDefault="004C7C3D" w:rsidP="004C7C3D">
            <w:pPr>
              <w:spacing w:after="0" w:line="240" w:lineRule="auto"/>
              <w:jc w:val="center"/>
              <w:rPr>
                <w:rFonts w:ascii="Times New Roman" w:eastAsia="Times New Roman" w:hAnsi="Times New Roman" w:cs="Times New Roman"/>
                <w:sz w:val="20"/>
                <w:szCs w:val="20"/>
              </w:rPr>
            </w:pPr>
          </w:p>
        </w:tc>
      </w:tr>
    </w:tbl>
    <w:p w:rsidR="004C7C3D" w:rsidRPr="004C7C3D" w:rsidRDefault="004C7C3D" w:rsidP="004C7C3D">
      <w:pPr>
        <w:shd w:val="clear" w:color="auto" w:fill="FFFFFF"/>
        <w:spacing w:after="240" w:line="390" w:lineRule="atLeast"/>
        <w:rPr>
          <w:rFonts w:ascii="Roboto" w:eastAsia="Times New Roman" w:hAnsi="Roboto" w:cs="Times New Roman"/>
          <w:color w:val="1A1A1A"/>
          <w:sz w:val="24"/>
          <w:szCs w:val="24"/>
        </w:rPr>
      </w:pPr>
      <w:r w:rsidRPr="004C7C3D">
        <w:rPr>
          <w:rFonts w:ascii="Roboto" w:eastAsia="Times New Roman" w:hAnsi="Roboto" w:cs="Times New Roman"/>
          <w:color w:val="1A1A1A"/>
          <w:sz w:val="24"/>
          <w:szCs w:val="24"/>
          <w:highlight w:val="yellow"/>
        </w:rPr>
        <w:t>Next we received the many messages below, stating that the book did not meet “community standards”, a phrase that many have come to recognize as what has become the standard phrase used to justify censorship</w:t>
      </w:r>
      <w:r w:rsidRPr="004C7C3D">
        <w:rPr>
          <w:rFonts w:ascii="Roboto" w:eastAsia="Times New Roman" w:hAnsi="Roboto" w:cs="Times New Roman"/>
          <w:color w:val="1A1A1A"/>
          <w:sz w:val="24"/>
          <w:szCs w:val="24"/>
        </w:rPr>
        <w:t xml:space="preserve"> in the time of COVID. We spoke with multiple people at KDP, who assured us that the reviewers would speak to us about why, as that was standard Amazon policy. That usually such problems could be worked out.</w:t>
      </w:r>
      <w:r w:rsidRPr="004C7C3D">
        <w:rPr>
          <w:rFonts w:ascii="Roboto" w:eastAsia="Times New Roman" w:hAnsi="Roboto" w:cs="Times New Roman"/>
          <w:color w:val="1A1A1A"/>
          <w:sz w:val="24"/>
          <w:szCs w:val="24"/>
        </w:rPr>
        <w:br/>
      </w:r>
      <w:r w:rsidRPr="004C7C3D">
        <w:rPr>
          <w:rFonts w:ascii="Roboto" w:eastAsia="Times New Roman" w:hAnsi="Roboto" w:cs="Times New Roman"/>
          <w:color w:val="1A1A1A"/>
          <w:sz w:val="24"/>
          <w:szCs w:val="24"/>
        </w:rPr>
        <w:br/>
        <w:t xml:space="preserve">Then a few days later, people at Amazon told us by phone that </w:t>
      </w:r>
      <w:r w:rsidRPr="004C7C3D">
        <w:rPr>
          <w:rFonts w:ascii="Roboto" w:eastAsia="Times New Roman" w:hAnsi="Roboto" w:cs="Times New Roman"/>
          <w:color w:val="FF0000"/>
          <w:sz w:val="24"/>
          <w:szCs w:val="24"/>
        </w:rPr>
        <w:t>the reviewers would not speak with us and that the book didn’t meet community standards.</w:t>
      </w:r>
      <w:r w:rsidRPr="004C7C3D">
        <w:rPr>
          <w:rFonts w:ascii="Roboto" w:eastAsia="Times New Roman" w:hAnsi="Roboto" w:cs="Times New Roman"/>
          <w:color w:val="1A1A1A"/>
          <w:sz w:val="24"/>
          <w:szCs w:val="24"/>
        </w:rPr>
        <w:t xml:space="preserve">  They stated </w:t>
      </w:r>
      <w:r w:rsidRPr="004C7C3D">
        <w:rPr>
          <w:rFonts w:ascii="Roboto" w:eastAsia="Times New Roman" w:hAnsi="Roboto" w:cs="Times New Roman"/>
          <w:color w:val="1A1A1A"/>
          <w:sz w:val="24"/>
          <w:szCs w:val="24"/>
          <w:highlight w:val="yellow"/>
        </w:rPr>
        <w:t>they did not know the reason the book was banned and they were “very sorry.”</w:t>
      </w:r>
      <w:r w:rsidRPr="004C7C3D">
        <w:rPr>
          <w:rFonts w:ascii="Roboto" w:eastAsia="Times New Roman" w:hAnsi="Roboto" w:cs="Times New Roman"/>
          <w:color w:val="1A1A1A"/>
          <w:sz w:val="24"/>
          <w:szCs w:val="24"/>
        </w:rPr>
        <w:t xml:space="preserve">  Multiple phones calls produced the same results.  They refused to pass our wish to speak with a supervisor and they refused to answer our questions.  At no point did we lose our temper or raise our voice.  They just refused all inquiries and stated that </w:t>
      </w:r>
      <w:r w:rsidRPr="004C7C3D">
        <w:rPr>
          <w:rFonts w:ascii="Roboto" w:eastAsia="Times New Roman" w:hAnsi="Roboto" w:cs="Times New Roman"/>
          <w:color w:val="FF0000"/>
          <w:sz w:val="24"/>
          <w:szCs w:val="24"/>
        </w:rPr>
        <w:t>the reviewers did not wish to speak with us</w:t>
      </w:r>
      <w:r w:rsidRPr="004C7C3D">
        <w:rPr>
          <w:rFonts w:ascii="Roboto" w:eastAsia="Times New Roman" w:hAnsi="Roboto" w:cs="Times New Roman"/>
          <w:color w:val="1A1A1A"/>
          <w:sz w:val="24"/>
          <w:szCs w:val="24"/>
        </w:rPr>
        <w:t>. We could find nothing in the “community standards” statements that applied to anything we had written.</w:t>
      </w:r>
    </w:p>
    <w:p w:rsidR="004C7C3D" w:rsidRPr="004C7C3D" w:rsidRDefault="004C7C3D" w:rsidP="004C7C3D">
      <w:pPr>
        <w:shd w:val="clear" w:color="auto" w:fill="FFFFFF"/>
        <w:spacing w:after="240" w:line="390" w:lineRule="atLeast"/>
        <w:rPr>
          <w:rFonts w:ascii="Roboto" w:eastAsia="Times New Roman" w:hAnsi="Roboto" w:cs="Times New Roman"/>
          <w:color w:val="1A1A1A"/>
          <w:sz w:val="24"/>
          <w:szCs w:val="24"/>
        </w:rPr>
      </w:pPr>
      <w:r w:rsidRPr="004C7C3D">
        <w:rPr>
          <w:rFonts w:ascii="Roboto" w:eastAsia="Times New Roman" w:hAnsi="Roboto" w:cs="Times New Roman"/>
          <w:color w:val="1A1A1A"/>
          <w:sz w:val="24"/>
          <w:szCs w:val="24"/>
        </w:rPr>
        <w:t xml:space="preserve">And at that moment, we knew that something very dark was happening, </w:t>
      </w:r>
      <w:r w:rsidRPr="004C7C3D">
        <w:rPr>
          <w:rFonts w:ascii="Roboto" w:eastAsia="Times New Roman" w:hAnsi="Roboto" w:cs="Times New Roman"/>
          <w:b/>
          <w:color w:val="1A1A1A"/>
          <w:sz w:val="24"/>
          <w:szCs w:val="24"/>
        </w:rPr>
        <w:t>something we had never seen before</w:t>
      </w:r>
      <w:r w:rsidRPr="004C7C3D">
        <w:rPr>
          <w:rFonts w:ascii="Roboto" w:eastAsia="Times New Roman" w:hAnsi="Roboto" w:cs="Times New Roman"/>
          <w:color w:val="1A1A1A"/>
          <w:sz w:val="24"/>
          <w:szCs w:val="24"/>
        </w:rPr>
        <w:t xml:space="preserve">.  Little did we realize that this was just a very early example of what was to become a large movement over the next two years, </w:t>
      </w:r>
      <w:r w:rsidRPr="004C7C3D">
        <w:rPr>
          <w:rFonts w:ascii="Roboto" w:eastAsia="Times New Roman" w:hAnsi="Roboto" w:cs="Times New Roman"/>
          <w:color w:val="FF0000"/>
          <w:sz w:val="24"/>
          <w:szCs w:val="24"/>
        </w:rPr>
        <w:t>a global movement involving collusion between government, legacy media, social media, big technology, big finance and non-governmental organizations to completely control and shape all information and thought concerning the public health response to the novel coronavirus.</w:t>
      </w:r>
    </w:p>
    <w:tbl>
      <w:tblPr>
        <w:tblW w:w="5000" w:type="pct"/>
        <w:jc w:val="center"/>
        <w:tblCellSpacing w:w="0" w:type="dxa"/>
        <w:tblCellMar>
          <w:left w:w="0" w:type="dxa"/>
          <w:right w:w="0" w:type="dxa"/>
        </w:tblCellMar>
        <w:tblLook w:val="04A0" w:firstRow="1" w:lastRow="0" w:firstColumn="1" w:lastColumn="0" w:noHBand="0" w:noVBand="1"/>
      </w:tblPr>
      <w:tblGrid>
        <w:gridCol w:w="6"/>
        <w:gridCol w:w="9348"/>
        <w:gridCol w:w="6"/>
      </w:tblGrid>
      <w:tr w:rsidR="004C7C3D" w:rsidRPr="004C7C3D" w:rsidTr="004C7C3D">
        <w:trPr>
          <w:tblCellSpacing w:w="0" w:type="dxa"/>
          <w:jc w:val="center"/>
        </w:trPr>
        <w:tc>
          <w:tcPr>
            <w:tcW w:w="0" w:type="auto"/>
            <w:vAlign w:val="center"/>
            <w:hideMark/>
          </w:tcPr>
          <w:p w:rsidR="004C7C3D" w:rsidRPr="004C7C3D" w:rsidRDefault="004C7C3D" w:rsidP="004C7C3D">
            <w:pPr>
              <w:spacing w:after="0" w:line="240" w:lineRule="auto"/>
              <w:rPr>
                <w:rFonts w:ascii="Roboto" w:eastAsia="Times New Roman" w:hAnsi="Roboto" w:cs="Times New Roman"/>
                <w:color w:val="1A1A1A"/>
                <w:sz w:val="24"/>
                <w:szCs w:val="24"/>
              </w:rPr>
            </w:pPr>
          </w:p>
        </w:tc>
        <w:tc>
          <w:tcPr>
            <w:tcW w:w="14040" w:type="dxa"/>
            <w:vAlign w:val="center"/>
            <w:hideMark/>
          </w:tcPr>
          <w:p w:rsidR="004C7C3D" w:rsidRPr="004C7C3D" w:rsidRDefault="004C7C3D" w:rsidP="004C7C3D">
            <w:pPr>
              <w:spacing w:after="0" w:line="240" w:lineRule="auto"/>
              <w:jc w:val="center"/>
              <w:rPr>
                <w:rFonts w:ascii="Times New Roman" w:eastAsia="Times New Roman" w:hAnsi="Times New Roman" w:cs="Times New Roman"/>
                <w:sz w:val="20"/>
                <w:szCs w:val="20"/>
              </w:rPr>
            </w:pPr>
          </w:p>
        </w:tc>
        <w:tc>
          <w:tcPr>
            <w:tcW w:w="0" w:type="auto"/>
            <w:vAlign w:val="center"/>
            <w:hideMark/>
          </w:tcPr>
          <w:p w:rsidR="004C7C3D" w:rsidRPr="004C7C3D" w:rsidRDefault="004C7C3D" w:rsidP="004C7C3D">
            <w:pPr>
              <w:spacing w:after="0" w:line="240" w:lineRule="auto"/>
              <w:jc w:val="center"/>
              <w:rPr>
                <w:rFonts w:ascii="Times New Roman" w:eastAsia="Times New Roman" w:hAnsi="Times New Roman" w:cs="Times New Roman"/>
                <w:sz w:val="20"/>
                <w:szCs w:val="20"/>
              </w:rPr>
            </w:pPr>
          </w:p>
        </w:tc>
      </w:tr>
      <w:tr w:rsidR="004C7C3D" w:rsidRPr="004C7C3D" w:rsidTr="004C7C3D">
        <w:trPr>
          <w:tblCellSpacing w:w="0" w:type="dxa"/>
          <w:jc w:val="center"/>
        </w:trPr>
        <w:tc>
          <w:tcPr>
            <w:tcW w:w="0" w:type="auto"/>
            <w:vAlign w:val="center"/>
            <w:hideMark/>
          </w:tcPr>
          <w:p w:rsidR="004C7C3D" w:rsidRPr="004C7C3D" w:rsidRDefault="004C7C3D" w:rsidP="004C7C3D">
            <w:pPr>
              <w:shd w:val="clear" w:color="auto" w:fill="FFFFFF"/>
              <w:spacing w:after="0" w:line="390" w:lineRule="atLeast"/>
              <w:jc w:val="center"/>
              <w:rPr>
                <w:rFonts w:ascii="Roboto" w:eastAsia="Times New Roman" w:hAnsi="Roboto" w:cs="Times New Roman"/>
                <w:color w:val="222222"/>
                <w:sz w:val="24"/>
                <w:szCs w:val="24"/>
              </w:rPr>
            </w:pPr>
          </w:p>
        </w:tc>
        <w:tc>
          <w:tcPr>
            <w:tcW w:w="14040" w:type="dxa"/>
            <w:vAlign w:val="center"/>
            <w:hideMark/>
          </w:tcPr>
          <w:p w:rsidR="004C7C3D" w:rsidRPr="004C7C3D" w:rsidRDefault="004C7C3D" w:rsidP="004C7C3D">
            <w:pPr>
              <w:spacing w:after="0" w:line="240" w:lineRule="auto"/>
              <w:jc w:val="center"/>
              <w:rPr>
                <w:rFonts w:ascii="Times New Roman" w:eastAsia="Times New Roman" w:hAnsi="Times New Roman" w:cs="Times New Roman"/>
                <w:sz w:val="20"/>
                <w:szCs w:val="20"/>
              </w:rPr>
            </w:pPr>
          </w:p>
        </w:tc>
        <w:tc>
          <w:tcPr>
            <w:tcW w:w="0" w:type="auto"/>
            <w:vAlign w:val="center"/>
            <w:hideMark/>
          </w:tcPr>
          <w:p w:rsidR="004C7C3D" w:rsidRPr="004C7C3D" w:rsidRDefault="004C7C3D" w:rsidP="004C7C3D">
            <w:pPr>
              <w:spacing w:after="0" w:line="240" w:lineRule="auto"/>
              <w:jc w:val="center"/>
              <w:rPr>
                <w:rFonts w:ascii="Times New Roman" w:eastAsia="Times New Roman" w:hAnsi="Times New Roman" w:cs="Times New Roman"/>
                <w:sz w:val="20"/>
                <w:szCs w:val="20"/>
              </w:rPr>
            </w:pPr>
          </w:p>
        </w:tc>
      </w:tr>
    </w:tbl>
    <w:p w:rsidR="004C7C3D" w:rsidRPr="004C7C3D" w:rsidRDefault="004C7C3D" w:rsidP="004C7C3D">
      <w:pPr>
        <w:shd w:val="clear" w:color="auto" w:fill="FFFFFF"/>
        <w:spacing w:line="390" w:lineRule="atLeast"/>
        <w:jc w:val="center"/>
        <w:rPr>
          <w:rFonts w:ascii="Roboto" w:eastAsia="Times New Roman" w:hAnsi="Roboto" w:cs="Times New Roman"/>
          <w:vanish/>
          <w:color w:val="222222"/>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6"/>
        <w:gridCol w:w="9348"/>
        <w:gridCol w:w="6"/>
      </w:tblGrid>
      <w:tr w:rsidR="004C7C3D" w:rsidRPr="004C7C3D" w:rsidTr="004C7C3D">
        <w:trPr>
          <w:tblCellSpacing w:w="0" w:type="dxa"/>
          <w:jc w:val="center"/>
        </w:trPr>
        <w:tc>
          <w:tcPr>
            <w:tcW w:w="0" w:type="auto"/>
            <w:vAlign w:val="center"/>
            <w:hideMark/>
          </w:tcPr>
          <w:p w:rsidR="004C7C3D" w:rsidRPr="004C7C3D" w:rsidRDefault="004C7C3D" w:rsidP="004C7C3D">
            <w:pPr>
              <w:shd w:val="clear" w:color="auto" w:fill="FFFFFF"/>
              <w:spacing w:after="0" w:line="390" w:lineRule="atLeast"/>
              <w:jc w:val="center"/>
              <w:rPr>
                <w:rFonts w:ascii="Roboto" w:eastAsia="Times New Roman" w:hAnsi="Roboto" w:cs="Times New Roman"/>
                <w:color w:val="222222"/>
                <w:sz w:val="24"/>
                <w:szCs w:val="24"/>
              </w:rPr>
            </w:pPr>
          </w:p>
        </w:tc>
        <w:tc>
          <w:tcPr>
            <w:tcW w:w="14040" w:type="dxa"/>
            <w:vAlign w:val="center"/>
            <w:hideMark/>
          </w:tcPr>
          <w:p w:rsidR="004C7C3D" w:rsidRPr="004C7C3D" w:rsidRDefault="004C7C3D" w:rsidP="004C7C3D">
            <w:pPr>
              <w:spacing w:after="0" w:line="240" w:lineRule="auto"/>
              <w:jc w:val="center"/>
              <w:rPr>
                <w:rFonts w:ascii="Times New Roman" w:eastAsia="Times New Roman" w:hAnsi="Times New Roman" w:cs="Times New Roman"/>
                <w:sz w:val="20"/>
                <w:szCs w:val="20"/>
              </w:rPr>
            </w:pPr>
          </w:p>
        </w:tc>
        <w:tc>
          <w:tcPr>
            <w:tcW w:w="0" w:type="auto"/>
            <w:vAlign w:val="center"/>
            <w:hideMark/>
          </w:tcPr>
          <w:p w:rsidR="004C7C3D" w:rsidRPr="004C7C3D" w:rsidRDefault="004C7C3D" w:rsidP="004C7C3D">
            <w:pPr>
              <w:spacing w:after="0" w:line="240" w:lineRule="auto"/>
              <w:jc w:val="center"/>
              <w:rPr>
                <w:rFonts w:ascii="Times New Roman" w:eastAsia="Times New Roman" w:hAnsi="Times New Roman" w:cs="Times New Roman"/>
                <w:sz w:val="20"/>
                <w:szCs w:val="20"/>
              </w:rPr>
            </w:pPr>
          </w:p>
        </w:tc>
      </w:tr>
      <w:tr w:rsidR="004C7C3D" w:rsidRPr="004C7C3D" w:rsidTr="004C7C3D">
        <w:trPr>
          <w:tblCellSpacing w:w="0" w:type="dxa"/>
          <w:jc w:val="center"/>
        </w:trPr>
        <w:tc>
          <w:tcPr>
            <w:tcW w:w="0" w:type="auto"/>
            <w:vAlign w:val="center"/>
            <w:hideMark/>
          </w:tcPr>
          <w:p w:rsidR="004C7C3D" w:rsidRPr="004C7C3D" w:rsidRDefault="004C7C3D" w:rsidP="004C7C3D">
            <w:pPr>
              <w:shd w:val="clear" w:color="auto" w:fill="FFFFFF"/>
              <w:spacing w:after="0" w:line="390" w:lineRule="atLeast"/>
              <w:jc w:val="center"/>
              <w:rPr>
                <w:rFonts w:ascii="Roboto" w:eastAsia="Times New Roman" w:hAnsi="Roboto" w:cs="Times New Roman"/>
                <w:color w:val="222222"/>
                <w:sz w:val="24"/>
                <w:szCs w:val="24"/>
              </w:rPr>
            </w:pPr>
          </w:p>
        </w:tc>
        <w:tc>
          <w:tcPr>
            <w:tcW w:w="14040" w:type="dxa"/>
            <w:vAlign w:val="center"/>
            <w:hideMark/>
          </w:tcPr>
          <w:p w:rsidR="004C7C3D" w:rsidRPr="004C7C3D" w:rsidRDefault="004C7C3D" w:rsidP="004C7C3D">
            <w:pPr>
              <w:spacing w:after="0" w:line="240" w:lineRule="auto"/>
              <w:jc w:val="center"/>
              <w:rPr>
                <w:rFonts w:ascii="Times New Roman" w:eastAsia="Times New Roman" w:hAnsi="Times New Roman" w:cs="Times New Roman"/>
                <w:sz w:val="20"/>
                <w:szCs w:val="20"/>
              </w:rPr>
            </w:pPr>
          </w:p>
        </w:tc>
        <w:tc>
          <w:tcPr>
            <w:tcW w:w="0" w:type="auto"/>
            <w:vAlign w:val="center"/>
            <w:hideMark/>
          </w:tcPr>
          <w:p w:rsidR="004C7C3D" w:rsidRPr="004C7C3D" w:rsidRDefault="004C7C3D" w:rsidP="004C7C3D">
            <w:pPr>
              <w:spacing w:after="0" w:line="240" w:lineRule="auto"/>
              <w:jc w:val="center"/>
              <w:rPr>
                <w:rFonts w:ascii="Times New Roman" w:eastAsia="Times New Roman" w:hAnsi="Times New Roman" w:cs="Times New Roman"/>
                <w:sz w:val="20"/>
                <w:szCs w:val="20"/>
              </w:rPr>
            </w:pPr>
          </w:p>
        </w:tc>
      </w:tr>
    </w:tbl>
    <w:p w:rsidR="004C7C3D" w:rsidRPr="004C7C3D" w:rsidRDefault="004C7C3D" w:rsidP="004C7C3D">
      <w:pPr>
        <w:shd w:val="clear" w:color="auto" w:fill="FFFFFF"/>
        <w:spacing w:line="390" w:lineRule="atLeast"/>
        <w:jc w:val="center"/>
        <w:rPr>
          <w:rFonts w:ascii="Roboto" w:eastAsia="Times New Roman" w:hAnsi="Roboto" w:cs="Times New Roman"/>
          <w:vanish/>
          <w:color w:val="222222"/>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6"/>
        <w:gridCol w:w="9348"/>
        <w:gridCol w:w="6"/>
      </w:tblGrid>
      <w:tr w:rsidR="004C7C3D" w:rsidRPr="004C7C3D" w:rsidTr="004C7C3D">
        <w:trPr>
          <w:tblCellSpacing w:w="0" w:type="dxa"/>
          <w:jc w:val="center"/>
        </w:trPr>
        <w:tc>
          <w:tcPr>
            <w:tcW w:w="0" w:type="auto"/>
            <w:vAlign w:val="center"/>
            <w:hideMark/>
          </w:tcPr>
          <w:p w:rsidR="004C7C3D" w:rsidRPr="004C7C3D" w:rsidRDefault="004C7C3D" w:rsidP="004C7C3D">
            <w:pPr>
              <w:shd w:val="clear" w:color="auto" w:fill="FFFFFF"/>
              <w:spacing w:after="0" w:line="390" w:lineRule="atLeast"/>
              <w:jc w:val="center"/>
              <w:rPr>
                <w:rFonts w:ascii="Roboto" w:eastAsia="Times New Roman" w:hAnsi="Roboto" w:cs="Times New Roman"/>
                <w:color w:val="222222"/>
                <w:sz w:val="24"/>
                <w:szCs w:val="24"/>
              </w:rPr>
            </w:pPr>
          </w:p>
        </w:tc>
        <w:tc>
          <w:tcPr>
            <w:tcW w:w="14040" w:type="dxa"/>
            <w:vAlign w:val="center"/>
            <w:hideMark/>
          </w:tcPr>
          <w:p w:rsidR="004C7C3D" w:rsidRPr="004C7C3D" w:rsidRDefault="004C7C3D" w:rsidP="004C7C3D">
            <w:pPr>
              <w:spacing w:after="0" w:line="240" w:lineRule="auto"/>
              <w:jc w:val="center"/>
              <w:rPr>
                <w:rFonts w:ascii="Times New Roman" w:eastAsia="Times New Roman" w:hAnsi="Times New Roman" w:cs="Times New Roman"/>
                <w:sz w:val="20"/>
                <w:szCs w:val="20"/>
              </w:rPr>
            </w:pPr>
          </w:p>
        </w:tc>
        <w:tc>
          <w:tcPr>
            <w:tcW w:w="0" w:type="auto"/>
            <w:vAlign w:val="center"/>
            <w:hideMark/>
          </w:tcPr>
          <w:p w:rsidR="004C7C3D" w:rsidRPr="004C7C3D" w:rsidRDefault="004C7C3D" w:rsidP="004C7C3D">
            <w:pPr>
              <w:spacing w:after="0" w:line="240" w:lineRule="auto"/>
              <w:jc w:val="center"/>
              <w:rPr>
                <w:rFonts w:ascii="Times New Roman" w:eastAsia="Times New Roman" w:hAnsi="Times New Roman" w:cs="Times New Roman"/>
                <w:sz w:val="20"/>
                <w:szCs w:val="20"/>
              </w:rPr>
            </w:pPr>
          </w:p>
        </w:tc>
      </w:tr>
      <w:tr w:rsidR="004C7C3D" w:rsidRPr="004C7C3D" w:rsidTr="004C7C3D">
        <w:trPr>
          <w:tblCellSpacing w:w="0" w:type="dxa"/>
          <w:jc w:val="center"/>
        </w:trPr>
        <w:tc>
          <w:tcPr>
            <w:tcW w:w="0" w:type="auto"/>
            <w:vAlign w:val="center"/>
            <w:hideMark/>
          </w:tcPr>
          <w:p w:rsidR="004C7C3D" w:rsidRPr="004C7C3D" w:rsidRDefault="004C7C3D" w:rsidP="004C7C3D">
            <w:pPr>
              <w:shd w:val="clear" w:color="auto" w:fill="FFFFFF"/>
              <w:spacing w:after="0" w:line="390" w:lineRule="atLeast"/>
              <w:jc w:val="center"/>
              <w:rPr>
                <w:rFonts w:ascii="Roboto" w:eastAsia="Times New Roman" w:hAnsi="Roboto" w:cs="Times New Roman"/>
                <w:color w:val="222222"/>
                <w:sz w:val="24"/>
                <w:szCs w:val="24"/>
              </w:rPr>
            </w:pPr>
          </w:p>
        </w:tc>
        <w:tc>
          <w:tcPr>
            <w:tcW w:w="14040" w:type="dxa"/>
            <w:gridSpan w:val="2"/>
            <w:vAlign w:val="center"/>
            <w:hideMark/>
          </w:tcPr>
          <w:p w:rsidR="004C7C3D" w:rsidRPr="004C7C3D" w:rsidRDefault="004C7C3D" w:rsidP="004C7C3D">
            <w:pPr>
              <w:spacing w:after="0" w:line="240" w:lineRule="auto"/>
              <w:jc w:val="center"/>
              <w:rPr>
                <w:rFonts w:ascii="Times New Roman" w:eastAsia="Times New Roman" w:hAnsi="Times New Roman" w:cs="Times New Roman"/>
                <w:sz w:val="20"/>
                <w:szCs w:val="20"/>
              </w:rPr>
            </w:pPr>
          </w:p>
        </w:tc>
      </w:tr>
    </w:tbl>
    <w:p w:rsidR="004C7C3D" w:rsidRDefault="004C7C3D"/>
    <w:sectPr w:rsidR="004C7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AF004E"/>
    <w:multiLevelType w:val="hybridMultilevel"/>
    <w:tmpl w:val="B2A8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C3D"/>
    <w:rsid w:val="001C7EC9"/>
    <w:rsid w:val="003037F3"/>
    <w:rsid w:val="004C7C3D"/>
    <w:rsid w:val="004F3A02"/>
    <w:rsid w:val="006C3310"/>
    <w:rsid w:val="00B5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3BFE7-6D09-4F14-B223-C38360C6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C3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C7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445078">
      <w:bodyDiv w:val="1"/>
      <w:marLeft w:val="0"/>
      <w:marRight w:val="0"/>
      <w:marTop w:val="0"/>
      <w:marBottom w:val="0"/>
      <w:divBdr>
        <w:top w:val="none" w:sz="0" w:space="0" w:color="auto"/>
        <w:left w:val="none" w:sz="0" w:space="0" w:color="auto"/>
        <w:bottom w:val="none" w:sz="0" w:space="0" w:color="auto"/>
        <w:right w:val="none" w:sz="0" w:space="0" w:color="auto"/>
      </w:divBdr>
      <w:divsChild>
        <w:div w:id="769618610">
          <w:marLeft w:val="0"/>
          <w:marRight w:val="0"/>
          <w:marTop w:val="0"/>
          <w:marBottom w:val="240"/>
          <w:divBdr>
            <w:top w:val="none" w:sz="0" w:space="0" w:color="auto"/>
            <w:left w:val="none" w:sz="0" w:space="0" w:color="auto"/>
            <w:bottom w:val="none" w:sz="0" w:space="0" w:color="auto"/>
            <w:right w:val="none" w:sz="0" w:space="0" w:color="auto"/>
          </w:divBdr>
        </w:div>
        <w:div w:id="420953532">
          <w:marLeft w:val="0"/>
          <w:marRight w:val="0"/>
          <w:marTop w:val="0"/>
          <w:marBottom w:val="240"/>
          <w:divBdr>
            <w:top w:val="none" w:sz="0" w:space="0" w:color="auto"/>
            <w:left w:val="none" w:sz="0" w:space="0" w:color="auto"/>
            <w:bottom w:val="none" w:sz="0" w:space="0" w:color="auto"/>
            <w:right w:val="none" w:sz="0" w:space="0" w:color="auto"/>
          </w:divBdr>
        </w:div>
        <w:div w:id="2056854291">
          <w:marLeft w:val="0"/>
          <w:marRight w:val="0"/>
          <w:marTop w:val="0"/>
          <w:marBottom w:val="240"/>
          <w:divBdr>
            <w:top w:val="none" w:sz="0" w:space="0" w:color="auto"/>
            <w:left w:val="none" w:sz="0" w:space="0" w:color="auto"/>
            <w:bottom w:val="none" w:sz="0" w:space="0" w:color="auto"/>
            <w:right w:val="none" w:sz="0" w:space="0" w:color="auto"/>
          </w:divBdr>
        </w:div>
        <w:div w:id="481393169">
          <w:marLeft w:val="0"/>
          <w:marRight w:val="0"/>
          <w:marTop w:val="0"/>
          <w:marBottom w:val="240"/>
          <w:divBdr>
            <w:top w:val="none" w:sz="0" w:space="0" w:color="auto"/>
            <w:left w:val="none" w:sz="0" w:space="0" w:color="auto"/>
            <w:bottom w:val="none" w:sz="0" w:space="0" w:color="auto"/>
            <w:right w:val="none" w:sz="0" w:space="0" w:color="auto"/>
          </w:divBdr>
        </w:div>
        <w:div w:id="520510308">
          <w:marLeft w:val="0"/>
          <w:marRight w:val="0"/>
          <w:marTop w:val="0"/>
          <w:marBottom w:val="240"/>
          <w:divBdr>
            <w:top w:val="none" w:sz="0" w:space="0" w:color="auto"/>
            <w:left w:val="none" w:sz="0" w:space="0" w:color="auto"/>
            <w:bottom w:val="none" w:sz="0" w:space="0" w:color="auto"/>
            <w:right w:val="none" w:sz="0" w:space="0" w:color="auto"/>
          </w:divBdr>
        </w:div>
        <w:div w:id="1954706593">
          <w:marLeft w:val="0"/>
          <w:marRight w:val="0"/>
          <w:marTop w:val="0"/>
          <w:marBottom w:val="240"/>
          <w:divBdr>
            <w:top w:val="none" w:sz="0" w:space="0" w:color="auto"/>
            <w:left w:val="none" w:sz="0" w:space="0" w:color="auto"/>
            <w:bottom w:val="none" w:sz="0" w:space="0" w:color="auto"/>
            <w:right w:val="none" w:sz="0" w:space="0" w:color="auto"/>
          </w:divBdr>
        </w:div>
        <w:div w:id="111667553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2022-05-01T12:36:00Z</dcterms:created>
  <dcterms:modified xsi:type="dcterms:W3CDTF">2022-05-01T13:14:00Z</dcterms:modified>
</cp:coreProperties>
</file>